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77" w:tblpY="313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5"/>
        <w:gridCol w:w="5696"/>
      </w:tblGrid>
      <w:tr w:rsidR="00B54188" w:rsidRPr="00E8151A" w14:paraId="5CB6C25C" w14:textId="77777777" w:rsidTr="00E8151A">
        <w:trPr>
          <w:trHeight w:val="740"/>
        </w:trPr>
        <w:tc>
          <w:tcPr>
            <w:tcW w:w="4505" w:type="dxa"/>
            <w:shd w:val="clear" w:color="auto" w:fill="auto"/>
          </w:tcPr>
          <w:p w14:paraId="34192C96" w14:textId="12AF0B86" w:rsidR="00B54188" w:rsidRPr="00E8151A" w:rsidRDefault="00B54188" w:rsidP="00E8151A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Полное</w:t>
            </w:r>
            <w:r w:rsidR="00E8151A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E8151A">
              <w:rPr>
                <w:rFonts w:ascii="Century Gothic" w:hAnsi="Century Gothic"/>
                <w:b/>
              </w:rPr>
              <w:t>наименование</w:t>
            </w:r>
          </w:p>
        </w:tc>
        <w:tc>
          <w:tcPr>
            <w:tcW w:w="5696" w:type="dxa"/>
            <w:shd w:val="clear" w:color="auto" w:fill="auto"/>
          </w:tcPr>
          <w:p w14:paraId="0678A0A0" w14:textId="41E713C9" w:rsidR="00B54188" w:rsidRPr="00E8151A" w:rsidRDefault="00E8151A" w:rsidP="00E8151A">
            <w:pPr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 xml:space="preserve">Общество с ограниченной </w:t>
            </w:r>
            <w:r w:rsidR="00E52832" w:rsidRPr="00E8151A">
              <w:rPr>
                <w:rFonts w:ascii="Century Gothic" w:hAnsi="Century Gothic"/>
              </w:rPr>
              <w:t>ответственностью</w:t>
            </w:r>
            <w:r w:rsidRPr="00E8151A">
              <w:rPr>
                <w:rFonts w:ascii="Century Gothic" w:hAnsi="Century Gothic"/>
              </w:rPr>
              <w:t xml:space="preserve"> «КРАНШТАДТ»</w:t>
            </w:r>
          </w:p>
        </w:tc>
      </w:tr>
      <w:tr w:rsidR="00B54188" w:rsidRPr="00E8151A" w14:paraId="6C4CEE13" w14:textId="77777777" w:rsidTr="00B54188">
        <w:trPr>
          <w:trHeight w:val="785"/>
        </w:trPr>
        <w:tc>
          <w:tcPr>
            <w:tcW w:w="4505" w:type="dxa"/>
            <w:shd w:val="clear" w:color="auto" w:fill="auto"/>
          </w:tcPr>
          <w:p w14:paraId="61CAA130" w14:textId="71F77BA5" w:rsidR="00B54188" w:rsidRPr="00E8151A" w:rsidRDefault="00B54188" w:rsidP="00E8151A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b/>
                <w:lang w:val="ru-RU"/>
              </w:rPr>
            </w:pPr>
            <w:r w:rsidRPr="00E8151A">
              <w:rPr>
                <w:rFonts w:ascii="Century Gothic" w:hAnsi="Century Gothic"/>
                <w:b/>
              </w:rPr>
              <w:t>Полное</w:t>
            </w:r>
            <w:r w:rsidR="00E8151A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="00E8151A" w:rsidRPr="00E8151A">
              <w:rPr>
                <w:rFonts w:ascii="Century Gothic" w:hAnsi="Century Gothic"/>
                <w:b/>
              </w:rPr>
              <w:t>наименование</w:t>
            </w:r>
            <w:r w:rsidRPr="00E8151A">
              <w:rPr>
                <w:rFonts w:ascii="Century Gothic" w:hAnsi="Century Gothic"/>
                <w:b/>
                <w:lang w:val="ru-RU"/>
              </w:rPr>
              <w:t xml:space="preserve"> на английском языке</w:t>
            </w:r>
          </w:p>
        </w:tc>
        <w:tc>
          <w:tcPr>
            <w:tcW w:w="5696" w:type="dxa"/>
            <w:shd w:val="clear" w:color="auto" w:fill="auto"/>
          </w:tcPr>
          <w:p w14:paraId="35969132" w14:textId="77777777" w:rsidR="00B54188" w:rsidRPr="00E8151A" w:rsidRDefault="00B54188" w:rsidP="00B54188">
            <w:pPr>
              <w:rPr>
                <w:rFonts w:ascii="Century Gothic" w:hAnsi="Century Gothic"/>
                <w:lang w:val="en-US"/>
              </w:rPr>
            </w:pPr>
            <w:r w:rsidRPr="00E8151A">
              <w:rPr>
                <w:rFonts w:ascii="Century Gothic" w:hAnsi="Century Gothic"/>
              </w:rPr>
              <w:t xml:space="preserve">Limited </w:t>
            </w:r>
            <w:r w:rsidRPr="00E8151A">
              <w:rPr>
                <w:rFonts w:ascii="Century Gothic" w:hAnsi="Century Gothic"/>
                <w:lang w:val="en-US"/>
              </w:rPr>
              <w:t>L</w:t>
            </w:r>
            <w:proofErr w:type="spellStart"/>
            <w:r w:rsidRPr="00E8151A">
              <w:rPr>
                <w:rFonts w:ascii="Century Gothic" w:hAnsi="Century Gothic"/>
              </w:rPr>
              <w:t>iability</w:t>
            </w:r>
            <w:proofErr w:type="spellEnd"/>
            <w:r w:rsidRPr="00E8151A">
              <w:rPr>
                <w:rFonts w:ascii="Century Gothic" w:hAnsi="Century Gothic"/>
              </w:rPr>
              <w:t xml:space="preserve"> </w:t>
            </w:r>
            <w:r w:rsidRPr="00E8151A">
              <w:rPr>
                <w:rFonts w:ascii="Century Gothic" w:hAnsi="Century Gothic"/>
                <w:lang w:val="en-US"/>
              </w:rPr>
              <w:t>C</w:t>
            </w:r>
            <w:proofErr w:type="spellStart"/>
            <w:r w:rsidRPr="00E8151A">
              <w:rPr>
                <w:rFonts w:ascii="Century Gothic" w:hAnsi="Century Gothic"/>
              </w:rPr>
              <w:t>ompany</w:t>
            </w:r>
            <w:proofErr w:type="spellEnd"/>
            <w:r w:rsidRPr="00E8151A">
              <w:rPr>
                <w:rFonts w:ascii="Century Gothic" w:hAnsi="Century Gothic"/>
                <w:lang w:val="en-US"/>
              </w:rPr>
              <w:t xml:space="preserve"> </w:t>
            </w:r>
            <w:r w:rsidRPr="00E8151A">
              <w:rPr>
                <w:rFonts w:ascii="Century Gothic" w:hAnsi="Century Gothic"/>
              </w:rPr>
              <w:t>"</w:t>
            </w:r>
            <w:r w:rsidRPr="00E8151A">
              <w:rPr>
                <w:rFonts w:ascii="Century Gothic" w:hAnsi="Century Gothic"/>
                <w:lang w:val="en-US"/>
              </w:rPr>
              <w:t>KRANSTADT</w:t>
            </w:r>
            <w:r w:rsidRPr="00E8151A">
              <w:rPr>
                <w:rFonts w:ascii="Century Gothic" w:hAnsi="Century Gothic"/>
              </w:rPr>
              <w:t>"</w:t>
            </w:r>
          </w:p>
        </w:tc>
      </w:tr>
      <w:tr w:rsidR="00B54188" w:rsidRPr="00E8151A" w14:paraId="4DC8598F" w14:textId="77777777" w:rsidTr="00E8151A">
        <w:trPr>
          <w:trHeight w:val="356"/>
        </w:trPr>
        <w:tc>
          <w:tcPr>
            <w:tcW w:w="4505" w:type="dxa"/>
            <w:shd w:val="clear" w:color="auto" w:fill="auto"/>
          </w:tcPr>
          <w:p w14:paraId="2B93A51E" w14:textId="73A8E418" w:rsidR="00B54188" w:rsidRPr="00E8151A" w:rsidRDefault="00B54188" w:rsidP="00E8151A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Сокращенное</w:t>
            </w:r>
            <w:r w:rsidR="00E8151A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E8151A">
              <w:rPr>
                <w:rFonts w:ascii="Century Gothic" w:hAnsi="Century Gothic"/>
                <w:b/>
              </w:rPr>
              <w:t>наименование</w:t>
            </w:r>
          </w:p>
        </w:tc>
        <w:tc>
          <w:tcPr>
            <w:tcW w:w="5696" w:type="dxa"/>
            <w:shd w:val="clear" w:color="auto" w:fill="auto"/>
          </w:tcPr>
          <w:p w14:paraId="54975C9A" w14:textId="3143711E" w:rsidR="00B54188" w:rsidRPr="00E8151A" w:rsidRDefault="00B54188" w:rsidP="00E8151A">
            <w:pPr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>ООО "КРАНШТАДТ"</w:t>
            </w:r>
          </w:p>
        </w:tc>
      </w:tr>
      <w:tr w:rsidR="00B54188" w:rsidRPr="00E8151A" w14:paraId="440213EB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1A20A615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Юридический адрес</w:t>
            </w:r>
          </w:p>
        </w:tc>
        <w:tc>
          <w:tcPr>
            <w:tcW w:w="5696" w:type="dxa"/>
            <w:shd w:val="clear" w:color="auto" w:fill="auto"/>
          </w:tcPr>
          <w:p w14:paraId="71903304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ru-RU"/>
              </w:rPr>
            </w:pPr>
            <w:r w:rsidRPr="00E8151A">
              <w:rPr>
                <w:rFonts w:ascii="Century Gothic" w:hAnsi="Century Gothic"/>
                <w:lang w:val="ru-RU"/>
              </w:rPr>
              <w:t>190020, г. Санкт-Петербург, ул. Циолковского, д. 13-15, литера А, помещ 10-Н, офис 8</w:t>
            </w:r>
          </w:p>
        </w:tc>
      </w:tr>
      <w:tr w:rsidR="00B54188" w:rsidRPr="00E8151A" w14:paraId="5BCC464D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1EC2F4C4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Почтовый адрес</w:t>
            </w:r>
          </w:p>
        </w:tc>
        <w:tc>
          <w:tcPr>
            <w:tcW w:w="5696" w:type="dxa"/>
            <w:shd w:val="clear" w:color="auto" w:fill="auto"/>
          </w:tcPr>
          <w:p w14:paraId="3834C73D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ru-RU"/>
              </w:rPr>
            </w:pPr>
            <w:r w:rsidRPr="00E8151A">
              <w:rPr>
                <w:rFonts w:ascii="Century Gothic" w:hAnsi="Century Gothic"/>
                <w:lang w:val="ru-RU"/>
              </w:rPr>
              <w:t>190020, г. Санкт-Петербург, ул. Циолковского, д. 13-15, литера А, помещ 10-Н, офис 8</w:t>
            </w:r>
          </w:p>
        </w:tc>
      </w:tr>
      <w:tr w:rsidR="00B54188" w:rsidRPr="00E8151A" w14:paraId="6E77614C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46B1DB54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ИНН/КПП</w:t>
            </w:r>
          </w:p>
        </w:tc>
        <w:tc>
          <w:tcPr>
            <w:tcW w:w="5696" w:type="dxa"/>
            <w:shd w:val="clear" w:color="auto" w:fill="auto"/>
          </w:tcPr>
          <w:p w14:paraId="3037F9D0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en-US"/>
              </w:rPr>
            </w:pPr>
            <w:r w:rsidRPr="00E8151A">
              <w:rPr>
                <w:rFonts w:ascii="Century Gothic" w:hAnsi="Century Gothic"/>
              </w:rPr>
              <w:t>7838105607</w:t>
            </w:r>
            <w:r w:rsidRPr="00E8151A">
              <w:rPr>
                <w:rFonts w:ascii="Century Gothic" w:hAnsi="Century Gothic"/>
                <w:lang w:val="ru-RU"/>
              </w:rPr>
              <w:t xml:space="preserve"> </w:t>
            </w:r>
            <w:r w:rsidRPr="00E8151A">
              <w:rPr>
                <w:rFonts w:ascii="Century Gothic" w:hAnsi="Century Gothic"/>
                <w:lang w:val="en-US"/>
              </w:rPr>
              <w:t>/ 783801001</w:t>
            </w:r>
          </w:p>
        </w:tc>
      </w:tr>
      <w:tr w:rsidR="00B54188" w:rsidRPr="00E8151A" w14:paraId="3C2E03A2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74DC9E69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ОГРН</w:t>
            </w:r>
          </w:p>
        </w:tc>
        <w:tc>
          <w:tcPr>
            <w:tcW w:w="5696" w:type="dxa"/>
            <w:shd w:val="clear" w:color="auto" w:fill="auto"/>
          </w:tcPr>
          <w:p w14:paraId="4EB62172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>1227800077691</w:t>
            </w:r>
          </w:p>
        </w:tc>
      </w:tr>
      <w:tr w:rsidR="00B54188" w:rsidRPr="00E8151A" w14:paraId="2E3A6022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4C4E22EF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Расчетный счет</w:t>
            </w:r>
          </w:p>
        </w:tc>
        <w:tc>
          <w:tcPr>
            <w:tcW w:w="5696" w:type="dxa"/>
            <w:shd w:val="clear" w:color="auto" w:fill="auto"/>
          </w:tcPr>
          <w:p w14:paraId="6C9F16CB" w14:textId="612854F1" w:rsidR="00B54188" w:rsidRPr="00E8151A" w:rsidRDefault="00E8151A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>40702810003500032642</w:t>
            </w:r>
          </w:p>
        </w:tc>
      </w:tr>
      <w:tr w:rsidR="00B54188" w:rsidRPr="00E8151A" w14:paraId="67531AC8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1086D1E5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Корреспондентский счет</w:t>
            </w:r>
          </w:p>
        </w:tc>
        <w:tc>
          <w:tcPr>
            <w:tcW w:w="5696" w:type="dxa"/>
            <w:shd w:val="clear" w:color="auto" w:fill="auto"/>
          </w:tcPr>
          <w:p w14:paraId="1F2EF3FE" w14:textId="0CAC17D2" w:rsidR="00B54188" w:rsidRPr="00E8151A" w:rsidRDefault="00E8151A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>30101810745374525104</w:t>
            </w:r>
          </w:p>
        </w:tc>
      </w:tr>
      <w:tr w:rsidR="00B54188" w:rsidRPr="00E8151A" w14:paraId="593D7CD1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7A375DBE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БИК банка</w:t>
            </w:r>
          </w:p>
        </w:tc>
        <w:tc>
          <w:tcPr>
            <w:tcW w:w="5696" w:type="dxa"/>
            <w:shd w:val="clear" w:color="auto" w:fill="auto"/>
          </w:tcPr>
          <w:p w14:paraId="3914423A" w14:textId="5A5E0F16" w:rsidR="00B54188" w:rsidRPr="00E8151A" w:rsidRDefault="00E8151A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</w:rPr>
              <w:t>044525104</w:t>
            </w:r>
          </w:p>
        </w:tc>
      </w:tr>
      <w:tr w:rsidR="00B54188" w:rsidRPr="00E8151A" w14:paraId="59CCB411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26EA3E49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Банк</w:t>
            </w:r>
          </w:p>
        </w:tc>
        <w:tc>
          <w:tcPr>
            <w:tcW w:w="5696" w:type="dxa"/>
            <w:shd w:val="clear" w:color="auto" w:fill="auto"/>
          </w:tcPr>
          <w:p w14:paraId="38100641" w14:textId="29040B05" w:rsidR="00B54188" w:rsidRPr="00E8151A" w:rsidRDefault="00E8151A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ru-RU"/>
              </w:rPr>
            </w:pPr>
            <w:r w:rsidRPr="00E8151A">
              <w:rPr>
                <w:rFonts w:ascii="Century Gothic" w:eastAsiaTheme="minorHAnsi" w:hAnsi="Century Gothic" w:cstheme="minorBidi"/>
                <w:lang w:val="ru-RU" w:eastAsia="en-US" w:bidi="ar-SA"/>
              </w:rPr>
              <w:t>ООО "Банк Точка"</w:t>
            </w:r>
          </w:p>
        </w:tc>
      </w:tr>
      <w:tr w:rsidR="00B54188" w:rsidRPr="00E8151A" w14:paraId="42E307D3" w14:textId="77777777" w:rsidTr="00E8151A">
        <w:trPr>
          <w:trHeight w:val="368"/>
        </w:trPr>
        <w:tc>
          <w:tcPr>
            <w:tcW w:w="4505" w:type="dxa"/>
            <w:shd w:val="clear" w:color="auto" w:fill="auto"/>
          </w:tcPr>
          <w:p w14:paraId="1D24E2D2" w14:textId="34AB0C97" w:rsidR="00B54188" w:rsidRPr="00E8151A" w:rsidRDefault="00E8151A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ru-RU"/>
              </w:rPr>
              <w:t xml:space="preserve">Генеральный </w:t>
            </w:r>
            <w:r w:rsidRPr="00E8151A">
              <w:rPr>
                <w:rFonts w:ascii="Century Gothic" w:hAnsi="Century Gothic"/>
                <w:b/>
              </w:rPr>
              <w:t>директор</w:t>
            </w:r>
          </w:p>
        </w:tc>
        <w:tc>
          <w:tcPr>
            <w:tcW w:w="5696" w:type="dxa"/>
            <w:shd w:val="clear" w:color="auto" w:fill="auto"/>
          </w:tcPr>
          <w:p w14:paraId="2B1E4252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ru-RU"/>
              </w:rPr>
            </w:pPr>
            <w:r w:rsidRPr="00E8151A">
              <w:rPr>
                <w:rFonts w:ascii="Century Gothic" w:hAnsi="Century Gothic"/>
                <w:lang w:val="ru-RU"/>
              </w:rPr>
              <w:t>Лебедев Алексей Викторович</w:t>
            </w:r>
          </w:p>
        </w:tc>
      </w:tr>
      <w:tr w:rsidR="00B54188" w:rsidRPr="00E8151A" w14:paraId="4BB66CBD" w14:textId="77777777" w:rsidTr="00B54188">
        <w:trPr>
          <w:trHeight w:val="395"/>
        </w:trPr>
        <w:tc>
          <w:tcPr>
            <w:tcW w:w="4505" w:type="dxa"/>
            <w:shd w:val="clear" w:color="auto" w:fill="auto"/>
          </w:tcPr>
          <w:p w14:paraId="1AB000CC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</w:rPr>
            </w:pPr>
            <w:r w:rsidRPr="00E8151A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5696" w:type="dxa"/>
            <w:shd w:val="clear" w:color="auto" w:fill="auto"/>
          </w:tcPr>
          <w:p w14:paraId="6D1B4F19" w14:textId="77777777" w:rsidR="00B54188" w:rsidRPr="00E8151A" w:rsidRDefault="00B54188" w:rsidP="00B54188">
            <w:pPr>
              <w:pStyle w:val="LO-normal"/>
              <w:widowControl w:val="0"/>
              <w:spacing w:line="240" w:lineRule="auto"/>
              <w:rPr>
                <w:rFonts w:ascii="Century Gothic" w:hAnsi="Century Gothic"/>
                <w:lang w:val="en-US"/>
              </w:rPr>
            </w:pPr>
            <w:r w:rsidRPr="00E8151A">
              <w:rPr>
                <w:rFonts w:ascii="Century Gothic" w:hAnsi="Century Gothic"/>
                <w:lang w:val="en-US"/>
              </w:rPr>
              <w:t>info@kranstad.ru</w:t>
            </w:r>
          </w:p>
        </w:tc>
      </w:tr>
    </w:tbl>
    <w:p w14:paraId="7840D012" w14:textId="125343C5" w:rsidR="00645F49" w:rsidRDefault="00645F49"/>
    <w:p w14:paraId="1F5B9BF5" w14:textId="187AD31C" w:rsidR="00973009" w:rsidRPr="00973009" w:rsidRDefault="00973009" w:rsidP="00973009"/>
    <w:p w14:paraId="2C6761E1" w14:textId="73493633" w:rsidR="00973009" w:rsidRPr="00973009" w:rsidRDefault="00973009" w:rsidP="00973009">
      <w:pPr>
        <w:tabs>
          <w:tab w:val="left" w:pos="7872"/>
        </w:tabs>
      </w:pPr>
    </w:p>
    <w:sectPr w:rsidR="00973009" w:rsidRPr="00973009" w:rsidSect="00E931A4">
      <w:headerReference w:type="first" r:id="rId6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1CF1" w14:textId="77777777" w:rsidR="00257008" w:rsidRDefault="00257008" w:rsidP="00E931A4">
      <w:pPr>
        <w:spacing w:after="0" w:line="240" w:lineRule="auto"/>
      </w:pPr>
      <w:r>
        <w:separator/>
      </w:r>
    </w:p>
  </w:endnote>
  <w:endnote w:type="continuationSeparator" w:id="0">
    <w:p w14:paraId="0B0D9486" w14:textId="77777777" w:rsidR="00257008" w:rsidRDefault="00257008" w:rsidP="00E9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03AD" w14:textId="77777777" w:rsidR="00257008" w:rsidRDefault="00257008" w:rsidP="00E931A4">
      <w:pPr>
        <w:spacing w:after="0" w:line="240" w:lineRule="auto"/>
      </w:pPr>
      <w:r>
        <w:separator/>
      </w:r>
    </w:p>
  </w:footnote>
  <w:footnote w:type="continuationSeparator" w:id="0">
    <w:p w14:paraId="51C21B33" w14:textId="77777777" w:rsidR="00257008" w:rsidRDefault="00257008" w:rsidP="00E9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7"/>
      <w:gridCol w:w="4207"/>
    </w:tblGrid>
    <w:tr w:rsidR="00E931A4" w14:paraId="23128D68" w14:textId="77777777" w:rsidTr="00AD7833">
      <w:tc>
        <w:tcPr>
          <w:tcW w:w="5382" w:type="dxa"/>
        </w:tcPr>
        <w:p w14:paraId="04AB1D60" w14:textId="5BAD7B43" w:rsidR="00E931A4" w:rsidRPr="00B54188" w:rsidRDefault="00E931A4" w:rsidP="00AD7833">
          <w:pPr>
            <w:pStyle w:val="a3"/>
            <w:tabs>
              <w:tab w:val="left" w:pos="3060"/>
              <w:tab w:val="left" w:pos="6405"/>
              <w:tab w:val="right" w:pos="10080"/>
            </w:tabs>
            <w:ind w:right="-3"/>
            <w:rPr>
              <w:rFonts w:ascii="Century Gothic" w:hAnsi="Century Gothic" w:cs="Arial"/>
              <w:sz w:val="20"/>
              <w:szCs w:val="20"/>
            </w:rPr>
          </w:pPr>
          <w:r w:rsidRPr="00B54188">
            <w:rPr>
              <w:rFonts w:ascii="Century Gothic" w:hAnsi="Century Gothic" w:cs="Arial"/>
              <w:sz w:val="20"/>
              <w:szCs w:val="20"/>
            </w:rPr>
            <w:t>Общество с ограниченной ответственностью</w:t>
          </w:r>
        </w:p>
        <w:p w14:paraId="770052AF" w14:textId="40DE1414" w:rsidR="00E931A4" w:rsidRDefault="00E931A4" w:rsidP="00AD7833">
          <w:pPr>
            <w:pStyle w:val="a3"/>
            <w:tabs>
              <w:tab w:val="left" w:pos="3060"/>
              <w:tab w:val="left" w:pos="6405"/>
              <w:tab w:val="right" w:pos="10080"/>
            </w:tabs>
            <w:ind w:right="-3"/>
            <w:rPr>
              <w:rFonts w:ascii="Century Gothic" w:hAnsi="Century Gothic" w:cs="Arial"/>
              <w:sz w:val="20"/>
              <w:szCs w:val="20"/>
            </w:rPr>
          </w:pPr>
          <w:r w:rsidRPr="00B54188">
            <w:rPr>
              <w:rFonts w:ascii="Century Gothic" w:hAnsi="Century Gothic" w:cs="Arial"/>
              <w:sz w:val="20"/>
              <w:szCs w:val="20"/>
            </w:rPr>
            <w:t>«КРАНШТАДТ»</w:t>
          </w:r>
        </w:p>
      </w:tc>
      <w:tc>
        <w:tcPr>
          <w:tcW w:w="4536" w:type="dxa"/>
          <w:vMerge w:val="restart"/>
        </w:tcPr>
        <w:p w14:paraId="4376BC9D" w14:textId="77777777" w:rsidR="00E931A4" w:rsidRPr="00E931A4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>ОГРН</w:t>
          </w:r>
          <w:r w:rsidRPr="00E931A4">
            <w:rPr>
              <w:rFonts w:ascii="Century Gothic" w:hAnsi="Century Gothic" w:cs="Arial"/>
              <w:sz w:val="20"/>
              <w:szCs w:val="20"/>
            </w:rPr>
            <w:t xml:space="preserve"> 1227800077691 </w:t>
          </w:r>
        </w:p>
        <w:p w14:paraId="3D2EA814" w14:textId="77777777" w:rsidR="00E931A4" w:rsidRPr="00E931A4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>ИНН</w:t>
          </w:r>
          <w:r w:rsidRPr="00E931A4">
            <w:rPr>
              <w:rFonts w:ascii="Century Gothic" w:hAnsi="Century Gothic" w:cs="Arial"/>
              <w:sz w:val="20"/>
              <w:szCs w:val="20"/>
            </w:rPr>
            <w:t xml:space="preserve"> 7838105607, </w:t>
          </w:r>
          <w:r w:rsidRPr="00EE2CA0">
            <w:rPr>
              <w:rFonts w:ascii="Century Gothic" w:hAnsi="Century Gothic" w:cs="Arial"/>
              <w:sz w:val="20"/>
              <w:szCs w:val="20"/>
            </w:rPr>
            <w:t>КПП</w:t>
          </w:r>
          <w:r w:rsidRPr="00E931A4">
            <w:rPr>
              <w:rFonts w:ascii="Century Gothic" w:hAnsi="Century Gothic" w:cs="Arial"/>
              <w:sz w:val="20"/>
              <w:szCs w:val="20"/>
            </w:rPr>
            <w:t xml:space="preserve"> 783801001</w:t>
          </w:r>
        </w:p>
        <w:p w14:paraId="41F2E753" w14:textId="77777777" w:rsidR="00E931A4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 xml:space="preserve">190020, г. Санкт-Петербург, </w:t>
          </w:r>
        </w:p>
        <w:p w14:paraId="1EA12FC0" w14:textId="77777777" w:rsidR="00E931A4" w:rsidRPr="00EE2CA0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 xml:space="preserve">ул. Циолковского, д. 13-15, </w:t>
          </w:r>
        </w:p>
        <w:p w14:paraId="28B18F00" w14:textId="77777777" w:rsidR="00E931A4" w:rsidRPr="00EE2CA0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 xml:space="preserve">литера А, помещение 10-Н, офис №8 </w:t>
          </w:r>
        </w:p>
        <w:p w14:paraId="3EC7B9F5" w14:textId="77777777" w:rsidR="00E931A4" w:rsidRPr="00EE2CA0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</w:rPr>
            <w:t>телефон: +7(812) 981–33–05</w:t>
          </w:r>
        </w:p>
        <w:p w14:paraId="0F35C65F" w14:textId="77777777" w:rsidR="00E931A4" w:rsidRPr="00E931A4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e</w:t>
          </w:r>
          <w:r w:rsidRPr="00E931A4">
            <w:rPr>
              <w:rFonts w:ascii="Century Gothic" w:hAnsi="Century Gothic" w:cs="Arial"/>
              <w:sz w:val="20"/>
              <w:szCs w:val="20"/>
            </w:rPr>
            <w:t>-</w:t>
          </w: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mail</w:t>
          </w:r>
          <w:r w:rsidRPr="00E931A4">
            <w:rPr>
              <w:rFonts w:ascii="Century Gothic" w:hAnsi="Century Gothic" w:cs="Arial"/>
              <w:sz w:val="20"/>
              <w:szCs w:val="20"/>
            </w:rPr>
            <w:t xml:space="preserve">:  </w:t>
          </w:r>
          <w:r>
            <w:rPr>
              <w:rFonts w:ascii="Century Gothic" w:hAnsi="Century Gothic" w:cs="Arial"/>
              <w:sz w:val="20"/>
              <w:szCs w:val="20"/>
            </w:rPr>
            <w:t xml:space="preserve"> </w:t>
          </w:r>
          <w:r w:rsidRPr="00E931A4">
            <w:rPr>
              <w:rFonts w:ascii="Century Gothic" w:hAnsi="Century Gothic" w:cs="Arial"/>
              <w:sz w:val="20"/>
              <w:szCs w:val="20"/>
            </w:rPr>
            <w:t xml:space="preserve">  </w:t>
          </w:r>
          <w:hyperlink r:id="rId1" w:history="1">
            <w:r w:rsidRPr="00EE2CA0">
              <w:rPr>
                <w:rStyle w:val="a7"/>
                <w:rFonts w:ascii="Century Gothic" w:hAnsi="Century Gothic" w:cs="Arial"/>
                <w:sz w:val="20"/>
                <w:szCs w:val="20"/>
                <w:lang w:val="en-US"/>
              </w:rPr>
              <w:t>info</w:t>
            </w:r>
            <w:r w:rsidRPr="00E931A4">
              <w:rPr>
                <w:rStyle w:val="a7"/>
                <w:rFonts w:ascii="Century Gothic" w:hAnsi="Century Gothic" w:cs="Arial"/>
                <w:sz w:val="20"/>
                <w:szCs w:val="20"/>
              </w:rPr>
              <w:t>@</w:t>
            </w:r>
            <w:r w:rsidRPr="00EE2CA0">
              <w:rPr>
                <w:rStyle w:val="a7"/>
                <w:rFonts w:ascii="Century Gothic" w:hAnsi="Century Gothic" w:cs="Arial"/>
                <w:sz w:val="20"/>
                <w:szCs w:val="20"/>
                <w:lang w:val="en-US"/>
              </w:rPr>
              <w:t>kranstad</w:t>
            </w:r>
            <w:r w:rsidRPr="00E931A4">
              <w:rPr>
                <w:rStyle w:val="a7"/>
                <w:rFonts w:ascii="Century Gothic" w:hAnsi="Century Gothic" w:cs="Arial"/>
                <w:sz w:val="20"/>
                <w:szCs w:val="20"/>
              </w:rPr>
              <w:t>.</w:t>
            </w:r>
            <w:r w:rsidRPr="00EE2CA0">
              <w:rPr>
                <w:rStyle w:val="a7"/>
                <w:rFonts w:ascii="Century Gothic" w:hAnsi="Century Gothic" w:cs="Arial"/>
                <w:sz w:val="20"/>
                <w:szCs w:val="20"/>
                <w:lang w:val="en-US"/>
              </w:rPr>
              <w:t>ru</w:t>
            </w:r>
          </w:hyperlink>
        </w:p>
        <w:p w14:paraId="1D07E03D" w14:textId="77777777" w:rsidR="00E931A4" w:rsidRPr="00E931A4" w:rsidRDefault="00E931A4" w:rsidP="00E931A4">
          <w:pPr>
            <w:pStyle w:val="a3"/>
            <w:tabs>
              <w:tab w:val="left" w:pos="6405"/>
            </w:tabs>
            <w:ind w:right="-3"/>
            <w:jc w:val="right"/>
            <w:rPr>
              <w:rFonts w:ascii="Century Gothic" w:hAnsi="Century Gothic" w:cs="Arial"/>
              <w:sz w:val="20"/>
              <w:szCs w:val="20"/>
              <w:lang w:val="en-US"/>
            </w:rPr>
          </w:pPr>
          <w:r w:rsidRPr="00E931A4">
            <w:rPr>
              <w:rFonts w:ascii="Century Gothic" w:hAnsi="Century Gothic" w:cs="Arial"/>
              <w:sz w:val="20"/>
              <w:szCs w:val="20"/>
            </w:rPr>
            <w:t xml:space="preserve"> </w:t>
          </w:r>
          <w:r>
            <w:rPr>
              <w:rFonts w:ascii="Century Gothic" w:hAnsi="Century Gothic" w:cs="Arial"/>
              <w:sz w:val="20"/>
              <w:szCs w:val="20"/>
            </w:rPr>
            <w:t xml:space="preserve">     </w:t>
          </w:r>
          <w:r w:rsidRPr="00EE2CA0">
            <w:rPr>
              <w:rFonts w:ascii="Century Gothic" w:hAnsi="Century Gothic" w:cs="Arial"/>
              <w:sz w:val="20"/>
              <w:szCs w:val="20"/>
            </w:rPr>
            <w:t>сайт</w:t>
          </w:r>
          <w:r w:rsidRPr="00E931A4">
            <w:rPr>
              <w:rFonts w:ascii="Century Gothic" w:hAnsi="Century Gothic" w:cs="Arial"/>
              <w:sz w:val="20"/>
              <w:szCs w:val="20"/>
              <w:lang w:val="en-US"/>
            </w:rPr>
            <w:t xml:space="preserve">:     </w:t>
          </w: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www</w:t>
          </w:r>
          <w:r w:rsidRPr="00E931A4">
            <w:rPr>
              <w:rFonts w:ascii="Century Gothic" w:hAnsi="Century Gothic" w:cs="Arial"/>
              <w:sz w:val="20"/>
              <w:szCs w:val="20"/>
              <w:lang w:val="en-US"/>
            </w:rPr>
            <w:t>.</w:t>
          </w: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kranstad</w:t>
          </w:r>
          <w:r w:rsidRPr="00E931A4">
            <w:rPr>
              <w:rFonts w:ascii="Century Gothic" w:hAnsi="Century Gothic" w:cs="Arial"/>
              <w:sz w:val="20"/>
              <w:szCs w:val="20"/>
              <w:lang w:val="en-US"/>
            </w:rPr>
            <w:t>.</w:t>
          </w: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ru</w:t>
          </w:r>
        </w:p>
        <w:p w14:paraId="6270F923" w14:textId="77777777" w:rsidR="00E931A4" w:rsidRDefault="00E931A4" w:rsidP="00E931A4">
          <w:pPr>
            <w:pStyle w:val="a3"/>
            <w:tabs>
              <w:tab w:val="left" w:pos="3060"/>
              <w:tab w:val="left" w:pos="6405"/>
              <w:tab w:val="right" w:pos="10080"/>
            </w:tabs>
            <w:ind w:right="-3"/>
            <w:rPr>
              <w:rFonts w:ascii="Century Gothic" w:hAnsi="Century Gothic" w:cs="Arial"/>
              <w:sz w:val="20"/>
              <w:szCs w:val="20"/>
            </w:rPr>
          </w:pPr>
        </w:p>
      </w:tc>
    </w:tr>
    <w:tr w:rsidR="00E931A4" w14:paraId="51924EF8" w14:textId="77777777" w:rsidTr="00AD7833">
      <w:tc>
        <w:tcPr>
          <w:tcW w:w="5382" w:type="dxa"/>
        </w:tcPr>
        <w:p w14:paraId="19C79285" w14:textId="78630860" w:rsidR="00E931A4" w:rsidRDefault="00E931A4" w:rsidP="00AD7833">
          <w:pPr>
            <w:pStyle w:val="a3"/>
            <w:tabs>
              <w:tab w:val="left" w:pos="3060"/>
              <w:tab w:val="left" w:pos="6405"/>
              <w:tab w:val="right" w:pos="10080"/>
            </w:tabs>
            <w:ind w:right="-3"/>
            <w:rPr>
              <w:rFonts w:ascii="Century Gothic" w:hAnsi="Century Gothic" w:cs="Arial"/>
              <w:sz w:val="20"/>
              <w:szCs w:val="20"/>
            </w:rPr>
          </w:pPr>
          <w:r w:rsidRPr="00400AFF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15933E9B" wp14:editId="065D0B8E">
                <wp:simplePos x="0" y="0"/>
                <wp:positionH relativeFrom="column">
                  <wp:posOffset>-65405</wp:posOffset>
                </wp:positionH>
                <wp:positionV relativeFrom="paragraph">
                  <wp:posOffset>610870</wp:posOffset>
                </wp:positionV>
                <wp:extent cx="3582035" cy="300355"/>
                <wp:effectExtent l="0" t="0" r="0" b="4445"/>
                <wp:wrapThrough wrapText="bothSides">
                  <wp:wrapPolygon edited="0">
                    <wp:start x="0" y="0"/>
                    <wp:lineTo x="0" y="20550"/>
                    <wp:lineTo x="21481" y="20550"/>
                    <wp:lineTo x="21481" y="0"/>
                    <wp:lineTo x="0" y="0"/>
                  </wp:wrapPolygon>
                </wp:wrapThrough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20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2CA0">
            <w:rPr>
              <w:rFonts w:ascii="Century Gothic" w:hAnsi="Century Gothic" w:cs="Arial"/>
              <w:sz w:val="20"/>
              <w:szCs w:val="20"/>
              <w:lang w:val="en-US"/>
            </w:rPr>
            <w:t>LIMITED LIABILITY COMPANY "KRANSTADT"</w:t>
          </w:r>
        </w:p>
      </w:tc>
      <w:tc>
        <w:tcPr>
          <w:tcW w:w="4536" w:type="dxa"/>
          <w:vMerge/>
        </w:tcPr>
        <w:p w14:paraId="184CB396" w14:textId="77777777" w:rsidR="00E931A4" w:rsidRDefault="00E931A4" w:rsidP="00E931A4">
          <w:pPr>
            <w:pStyle w:val="a3"/>
            <w:tabs>
              <w:tab w:val="left" w:pos="3060"/>
              <w:tab w:val="left" w:pos="6405"/>
              <w:tab w:val="right" w:pos="10080"/>
            </w:tabs>
            <w:ind w:right="-3"/>
            <w:rPr>
              <w:rFonts w:ascii="Century Gothic" w:hAnsi="Century Gothic" w:cs="Arial"/>
              <w:sz w:val="20"/>
              <w:szCs w:val="20"/>
            </w:rPr>
          </w:pPr>
        </w:p>
      </w:tc>
    </w:tr>
  </w:tbl>
  <w:p w14:paraId="768670A0" w14:textId="01ECEBEC" w:rsidR="00E931A4" w:rsidRDefault="00E931A4" w:rsidP="00E931A4">
    <w:pPr>
      <w:pStyle w:val="a3"/>
      <w:tabs>
        <w:tab w:val="left" w:pos="3060"/>
        <w:tab w:val="left" w:pos="6405"/>
        <w:tab w:val="right" w:pos="10080"/>
      </w:tabs>
      <w:ind w:right="-3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373F4" wp14:editId="3B1A0725">
              <wp:simplePos x="0" y="0"/>
              <wp:positionH relativeFrom="column">
                <wp:posOffset>-653415</wp:posOffset>
              </wp:positionH>
              <wp:positionV relativeFrom="paragraph">
                <wp:posOffset>-64135</wp:posOffset>
              </wp:positionV>
              <wp:extent cx="6697980" cy="0"/>
              <wp:effectExtent l="95250" t="57150" r="64770" b="133350"/>
              <wp:wrapNone/>
              <wp:docPr id="26" name="Прямая соединительная линия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7980" cy="0"/>
                      </a:xfrm>
                      <a:prstGeom prst="line">
                        <a:avLst/>
                      </a:prstGeom>
                      <a:ln w="31750" cap="sq" cmpd="dbl">
                        <a:solidFill>
                          <a:srgbClr val="00206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734FB1" id="Прямая соединительная линия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-5.05pt" to="475.9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" strokecolor="#002060" strokeweight="2.5pt">
              <v:stroke linestyle="thinThin" joinstyle="miter" endcap="square"/>
              <v:shadow on="t" color="black" opacity="26214f" origin=",-.5" offset="0,3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E9"/>
    <w:rsid w:val="00000F94"/>
    <w:rsid w:val="00257008"/>
    <w:rsid w:val="002F7163"/>
    <w:rsid w:val="003F188F"/>
    <w:rsid w:val="0047027C"/>
    <w:rsid w:val="004F59D3"/>
    <w:rsid w:val="005028F4"/>
    <w:rsid w:val="00645F49"/>
    <w:rsid w:val="007A38E9"/>
    <w:rsid w:val="00973009"/>
    <w:rsid w:val="00AD7833"/>
    <w:rsid w:val="00B54188"/>
    <w:rsid w:val="00CB787B"/>
    <w:rsid w:val="00E52832"/>
    <w:rsid w:val="00E8151A"/>
    <w:rsid w:val="00E931A4"/>
    <w:rsid w:val="00E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B16B1"/>
  <w15:chartTrackingRefBased/>
  <w15:docId w15:val="{3390D83B-8AAC-451E-9E4F-F0F9750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1A4"/>
  </w:style>
  <w:style w:type="paragraph" w:styleId="a5">
    <w:name w:val="footer"/>
    <w:basedOn w:val="a"/>
    <w:link w:val="a6"/>
    <w:uiPriority w:val="99"/>
    <w:unhideWhenUsed/>
    <w:rsid w:val="00E9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A4"/>
  </w:style>
  <w:style w:type="character" w:styleId="a7">
    <w:name w:val="Hyperlink"/>
    <w:rsid w:val="00E931A4"/>
    <w:rPr>
      <w:color w:val="0000FF"/>
      <w:u w:val="single"/>
    </w:rPr>
  </w:style>
  <w:style w:type="table" w:styleId="a8">
    <w:name w:val="Table Grid"/>
    <w:basedOn w:val="a1"/>
    <w:uiPriority w:val="39"/>
    <w:rsid w:val="00E9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B54188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kranst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Лебедев</dc:creator>
  <cp:keywords/>
  <dc:description/>
  <cp:lastModifiedBy>Алексей Лебедев</cp:lastModifiedBy>
  <cp:revision>4</cp:revision>
  <cp:lastPrinted>2022-10-05T07:12:00Z</cp:lastPrinted>
  <dcterms:created xsi:type="dcterms:W3CDTF">2023-04-25T08:33:00Z</dcterms:created>
  <dcterms:modified xsi:type="dcterms:W3CDTF">2023-05-12T14:41:00Z</dcterms:modified>
</cp:coreProperties>
</file>